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4570" w:rsidRDefault="00E54570" w:rsidP="00166744">
      <w:pPr>
        <w:pStyle w:val="Heading1"/>
        <w:keepNext w:val="0"/>
        <w:widowControl/>
        <w:numPr>
          <w:ilvl w:val="0"/>
          <w:numId w:val="0"/>
        </w:numPr>
        <w:spacing w:before="120" w:after="120"/>
        <w:ind w:right="-335"/>
        <w:jc w:val="center"/>
        <w:rPr>
          <w:rFonts w:ascii="Times New Roman" w:hAnsi="Times New Roman" w:cs="Times New Roman"/>
          <w:b/>
          <w:bCs/>
          <w:sz w:val="24"/>
          <w:szCs w:val="24"/>
        </w:rPr>
      </w:pPr>
      <w:r w:rsidRPr="00B01526">
        <w:rPr>
          <w:rFonts w:ascii="Times New Roman" w:hAnsi="Times New Roman" w:cs="Times New Roman"/>
          <w:b/>
          <w:bCs/>
          <w:sz w:val="24"/>
          <w:szCs w:val="24"/>
          <w:lang w:val="nl-NL"/>
        </w:rPr>
        <w:t xml:space="preserve">THÔNG BÁO </w:t>
      </w:r>
      <w:r>
        <w:rPr>
          <w:rFonts w:ascii="Times New Roman" w:hAnsi="Times New Roman" w:cs="Times New Roman"/>
          <w:b/>
          <w:bCs/>
          <w:sz w:val="24"/>
          <w:szCs w:val="24"/>
        </w:rPr>
        <w:t xml:space="preserve">BÁN ĐẤU GIÁ CỔ PHẦN CỦA CTCP ĐẦU TƯ XÂY DỰNG HẠ TẦNG NƯỚC SẠCH HÀ NỘI </w:t>
      </w:r>
    </w:p>
    <w:p w:rsidR="00E54570" w:rsidRPr="00166744" w:rsidRDefault="00E54570" w:rsidP="00346340">
      <w:pPr>
        <w:pStyle w:val="Heading1"/>
        <w:keepNext w:val="0"/>
        <w:widowControl/>
        <w:numPr>
          <w:ilvl w:val="0"/>
          <w:numId w:val="0"/>
        </w:numPr>
        <w:spacing w:after="120"/>
        <w:ind w:right="-334"/>
        <w:jc w:val="center"/>
        <w:rPr>
          <w:rFonts w:ascii="Times New Roman" w:hAnsi="Times New Roman" w:cs="Times New Roman"/>
          <w:b/>
          <w:bCs/>
          <w:sz w:val="24"/>
          <w:szCs w:val="24"/>
        </w:rPr>
      </w:pPr>
      <w:r>
        <w:rPr>
          <w:rFonts w:ascii="Times New Roman" w:hAnsi="Times New Roman" w:cs="Times New Roman"/>
          <w:b/>
          <w:bCs/>
          <w:sz w:val="24"/>
          <w:szCs w:val="24"/>
        </w:rPr>
        <w:t>DO CÔNG TY TNHH MTV NƯỚC SẠCH HÀ NỘI SỞ HỮU</w:t>
      </w:r>
    </w:p>
    <w:p w:rsidR="00E54570" w:rsidRPr="00FA7267" w:rsidRDefault="00E54570" w:rsidP="00F46ACF">
      <w:pPr>
        <w:numPr>
          <w:ilvl w:val="0"/>
          <w:numId w:val="3"/>
        </w:numPr>
        <w:ind w:left="426" w:hanging="426"/>
        <w:rPr>
          <w:lang w:val="nl-NL"/>
        </w:rPr>
      </w:pPr>
      <w:r w:rsidRPr="00FA7267">
        <w:rPr>
          <w:lang w:val="nl-NL"/>
        </w:rPr>
        <w:t>Tên tổ chức thoái vốn:  Công ty TNHH MTV Nước sạch Hà Nội</w:t>
      </w:r>
    </w:p>
    <w:p w:rsidR="00E54570" w:rsidRPr="00FA7267" w:rsidRDefault="00E54570" w:rsidP="00F46ACF">
      <w:pPr>
        <w:numPr>
          <w:ilvl w:val="0"/>
          <w:numId w:val="3"/>
        </w:numPr>
        <w:ind w:left="426" w:hanging="426"/>
        <w:rPr>
          <w:lang w:val="nl-NL"/>
        </w:rPr>
      </w:pPr>
      <w:r w:rsidRPr="00FA7267">
        <w:rPr>
          <w:lang w:val="nl-NL"/>
        </w:rPr>
        <w:t xml:space="preserve">Tên tổ chức phát hành cổ phần: Công ty Cổ phần Đầu tư </w:t>
      </w:r>
      <w:r>
        <w:rPr>
          <w:lang w:val="nl-NL"/>
        </w:rPr>
        <w:t>X</w:t>
      </w:r>
      <w:r w:rsidRPr="00FA7267">
        <w:rPr>
          <w:lang w:val="nl-NL"/>
        </w:rPr>
        <w:t xml:space="preserve">ây dựng </w:t>
      </w:r>
      <w:r>
        <w:rPr>
          <w:lang w:val="nl-NL"/>
        </w:rPr>
        <w:t>H</w:t>
      </w:r>
      <w:r w:rsidRPr="00FA7267">
        <w:rPr>
          <w:lang w:val="nl-NL"/>
        </w:rPr>
        <w:t xml:space="preserve">ạ tầng </w:t>
      </w:r>
      <w:r>
        <w:rPr>
          <w:lang w:val="nl-NL"/>
        </w:rPr>
        <w:t>N</w:t>
      </w:r>
      <w:r w:rsidRPr="00FA7267">
        <w:rPr>
          <w:lang w:val="nl-NL"/>
        </w:rPr>
        <w:t>ước sạch Hà Nội</w:t>
      </w:r>
    </w:p>
    <w:p w:rsidR="00E54570" w:rsidRPr="00FA7267" w:rsidRDefault="00E54570" w:rsidP="00F46ACF">
      <w:pPr>
        <w:ind w:left="426"/>
      </w:pPr>
      <w:r w:rsidRPr="00FA7267">
        <w:rPr>
          <w:lang w:val="nl-NL"/>
        </w:rPr>
        <w:t xml:space="preserve">- Trụ sở: </w:t>
      </w:r>
      <w:r w:rsidRPr="00FA7267">
        <w:t>Số 1 phố Quốc Tử Giám, phường Văn Chương, Quận Đống Đa</w:t>
      </w:r>
      <w:r w:rsidRPr="00FA7267">
        <w:rPr>
          <w:lang w:val="vi-VN"/>
        </w:rPr>
        <w:t>,</w:t>
      </w:r>
      <w:r w:rsidRPr="00FA7267">
        <w:t>TP Hà Nội</w:t>
      </w:r>
    </w:p>
    <w:p w:rsidR="00E54570" w:rsidRPr="00FA7267" w:rsidRDefault="00E54570" w:rsidP="00F46ACF">
      <w:pPr>
        <w:ind w:left="426"/>
        <w:rPr>
          <w:lang w:val="nl-NL"/>
        </w:rPr>
      </w:pPr>
      <w:r w:rsidRPr="00FA7267">
        <w:t>- Điện thoại:</w:t>
      </w:r>
      <w:r w:rsidRPr="00FA7267">
        <w:rPr>
          <w:color w:val="000000"/>
          <w:shd w:val="clear" w:color="auto" w:fill="FFFFFF"/>
        </w:rPr>
        <w:t>04.37323231</w:t>
      </w:r>
      <w:r w:rsidRPr="00FA7267">
        <w:tab/>
        <w:t xml:space="preserve"> Fax: </w:t>
      </w:r>
      <w:r w:rsidRPr="00FA7267">
        <w:rPr>
          <w:color w:val="000000"/>
          <w:shd w:val="clear" w:color="auto" w:fill="FFFFFF"/>
        </w:rPr>
        <w:t>04.38430916</w:t>
      </w:r>
    </w:p>
    <w:p w:rsidR="00E54570" w:rsidRPr="00FA7267" w:rsidRDefault="00E54570" w:rsidP="00F46ACF">
      <w:pPr>
        <w:numPr>
          <w:ilvl w:val="0"/>
          <w:numId w:val="3"/>
        </w:numPr>
        <w:ind w:left="426" w:hanging="426"/>
        <w:jc w:val="both"/>
        <w:rPr>
          <w:lang w:val="nl-NL"/>
        </w:rPr>
      </w:pPr>
      <w:r w:rsidRPr="00FA7267">
        <w:rPr>
          <w:b/>
          <w:bCs/>
          <w:i/>
          <w:iCs/>
        </w:rPr>
        <w:t>Ngành nghề kinh doanh</w:t>
      </w:r>
      <w:r w:rsidRPr="00FA7267">
        <w:t xml:space="preserve">: </w:t>
      </w:r>
      <w:r w:rsidRPr="00FA7267">
        <w:rPr>
          <w:lang w:val="nl-NL"/>
        </w:rPr>
        <w:t>Khai thác, xử lý và cung cấp nướ</w:t>
      </w:r>
      <w:r>
        <w:rPr>
          <w:lang w:val="nl-NL"/>
        </w:rPr>
        <w:t xml:space="preserve">c; </w:t>
      </w:r>
      <w:r w:rsidRPr="00FA7267">
        <w:rPr>
          <w:lang w:val="nl-NL"/>
        </w:rPr>
        <w:t>Th</w:t>
      </w:r>
      <w:r>
        <w:rPr>
          <w:lang w:val="nl-NL"/>
        </w:rPr>
        <w:t>oát</w:t>
      </w:r>
      <w:r w:rsidRPr="00FA7267">
        <w:rPr>
          <w:lang w:val="nl-NL"/>
        </w:rPr>
        <w:t xml:space="preserve"> nước và xử lý nước thả</w:t>
      </w:r>
      <w:r>
        <w:rPr>
          <w:lang w:val="nl-NL"/>
        </w:rPr>
        <w:t>i;X</w:t>
      </w:r>
      <w:r w:rsidRPr="00FA7267">
        <w:rPr>
          <w:lang w:val="nl-NL"/>
        </w:rPr>
        <w:t>ây dựng công trình đường bộ</w:t>
      </w:r>
      <w:r>
        <w:rPr>
          <w:lang w:val="nl-NL"/>
        </w:rPr>
        <w:t>;</w:t>
      </w:r>
      <w:r w:rsidRPr="00FA7267">
        <w:rPr>
          <w:lang w:val="nl-NL"/>
        </w:rPr>
        <w:t xml:space="preserve"> Xây dự</w:t>
      </w:r>
      <w:r>
        <w:rPr>
          <w:lang w:val="nl-NL"/>
        </w:rPr>
        <w:t>ng công trình công ích;</w:t>
      </w:r>
      <w:r w:rsidRPr="00FA7267">
        <w:rPr>
          <w:lang w:val="nl-NL"/>
        </w:rPr>
        <w:t xml:space="preserve"> Phá dỡ</w:t>
      </w:r>
      <w:r>
        <w:rPr>
          <w:lang w:val="nl-NL"/>
        </w:rPr>
        <w:t>;</w:t>
      </w:r>
      <w:r w:rsidRPr="00FA7267">
        <w:rPr>
          <w:lang w:val="nl-NL"/>
        </w:rPr>
        <w:t xml:space="preserve"> Chuẩn bị mặt bằ</w:t>
      </w:r>
      <w:r>
        <w:rPr>
          <w:lang w:val="nl-NL"/>
        </w:rPr>
        <w:t>ng;L</w:t>
      </w:r>
      <w:r w:rsidRPr="00FA7267">
        <w:rPr>
          <w:lang w:val="nl-NL"/>
        </w:rPr>
        <w:t>ắp đặt hệ thống cấp, thoát nước</w:t>
      </w:r>
      <w:r>
        <w:rPr>
          <w:lang w:val="nl-NL"/>
        </w:rPr>
        <w:t>;</w:t>
      </w:r>
      <w:r w:rsidRPr="00FA7267">
        <w:rPr>
          <w:lang w:val="nl-NL"/>
        </w:rPr>
        <w:t xml:space="preserve"> Hoàn thiện công trình xây dựng.</w:t>
      </w:r>
    </w:p>
    <w:p w:rsidR="00E54570" w:rsidRPr="00FA7267" w:rsidRDefault="00E54570" w:rsidP="00F46ACF">
      <w:pPr>
        <w:numPr>
          <w:ilvl w:val="0"/>
          <w:numId w:val="3"/>
        </w:numPr>
        <w:ind w:left="426" w:hanging="426"/>
        <w:jc w:val="both"/>
        <w:rPr>
          <w:i/>
          <w:iCs/>
          <w:lang w:val="nl-NL"/>
        </w:rPr>
      </w:pPr>
      <w:r w:rsidRPr="00FA7267">
        <w:rPr>
          <w:b/>
          <w:bCs/>
          <w:i/>
          <w:iCs/>
          <w:lang w:val="nl-NL"/>
        </w:rPr>
        <w:t>Vốn điều lệ</w:t>
      </w:r>
      <w:r w:rsidRPr="00FA7267">
        <w:rPr>
          <w:lang w:val="nl-NL"/>
        </w:rPr>
        <w:t xml:space="preserve">: </w:t>
      </w:r>
      <w:r w:rsidRPr="00FA7267">
        <w:rPr>
          <w:b/>
          <w:bCs/>
          <w:spacing w:val="-2"/>
          <w:lang w:val="nl-NL"/>
        </w:rPr>
        <w:t>10.000.000.000 đồng</w:t>
      </w:r>
      <w:r w:rsidRPr="00FA7267">
        <w:rPr>
          <w:i/>
          <w:iCs/>
          <w:lang w:val="nl-NL"/>
        </w:rPr>
        <w:t xml:space="preserve"> (Mười tỷ đồng)</w:t>
      </w:r>
    </w:p>
    <w:p w:rsidR="00E54570" w:rsidRPr="00FA7267" w:rsidRDefault="00E54570" w:rsidP="00F46ACF">
      <w:pPr>
        <w:numPr>
          <w:ilvl w:val="0"/>
          <w:numId w:val="3"/>
        </w:numPr>
        <w:ind w:left="426" w:hanging="426"/>
        <w:jc w:val="both"/>
        <w:rPr>
          <w:lang w:val="nl-NL"/>
        </w:rPr>
      </w:pPr>
      <w:r w:rsidRPr="00FA7267">
        <w:rPr>
          <w:b/>
          <w:bCs/>
          <w:i/>
          <w:iCs/>
          <w:lang w:val="nl-NL"/>
        </w:rPr>
        <w:t xml:space="preserve">Mệnh giá: </w:t>
      </w:r>
      <w:r w:rsidRPr="00FA7267">
        <w:rPr>
          <w:b/>
          <w:bCs/>
          <w:lang w:val="nl-NL"/>
        </w:rPr>
        <w:t>10.000 đồng/01 cổ phần</w:t>
      </w:r>
    </w:p>
    <w:p w:rsidR="00E54570" w:rsidRPr="00FA7267" w:rsidRDefault="00E54570" w:rsidP="00F46ACF">
      <w:pPr>
        <w:numPr>
          <w:ilvl w:val="0"/>
          <w:numId w:val="3"/>
        </w:numPr>
        <w:ind w:left="426" w:hanging="426"/>
        <w:rPr>
          <w:lang w:val="nl-NL"/>
        </w:rPr>
      </w:pPr>
      <w:r w:rsidRPr="00FA7267">
        <w:rPr>
          <w:b/>
          <w:bCs/>
          <w:i/>
          <w:iCs/>
          <w:lang w:val="nl-NL"/>
        </w:rPr>
        <w:t xml:space="preserve">Giá khởi điểm: </w:t>
      </w:r>
      <w:r w:rsidRPr="00FA7267">
        <w:rPr>
          <w:b/>
          <w:bCs/>
          <w:lang w:val="nl-NL"/>
        </w:rPr>
        <w:t xml:space="preserve">10.100 đồng/01 cổ phần </w:t>
      </w:r>
      <w:r w:rsidRPr="00FA7267">
        <w:rPr>
          <w:i/>
          <w:iCs/>
          <w:lang w:val="nl-NL"/>
        </w:rPr>
        <w:t>(Mười nghìn một trăm đồng/ một cổ phần)</w:t>
      </w:r>
    </w:p>
    <w:p w:rsidR="00E54570" w:rsidRPr="00FA7267" w:rsidRDefault="00E54570" w:rsidP="00F46ACF">
      <w:pPr>
        <w:numPr>
          <w:ilvl w:val="0"/>
          <w:numId w:val="3"/>
        </w:numPr>
        <w:ind w:left="426" w:hanging="426"/>
        <w:rPr>
          <w:b/>
          <w:bCs/>
          <w:lang w:val="nl-NL"/>
        </w:rPr>
      </w:pPr>
      <w:r w:rsidRPr="00FA7267">
        <w:rPr>
          <w:lang w:val="nl-NL"/>
        </w:rPr>
        <w:t xml:space="preserve">Số lượng </w:t>
      </w:r>
      <w:r w:rsidRPr="00FA7267">
        <w:rPr>
          <w:lang w:val="vi-VN"/>
        </w:rPr>
        <w:t xml:space="preserve">cổ phần </w:t>
      </w:r>
      <w:r w:rsidRPr="00FA7267">
        <w:rPr>
          <w:lang w:val="nl-NL"/>
        </w:rPr>
        <w:t xml:space="preserve">đưa ra đấu giá: </w:t>
      </w:r>
      <w:r w:rsidRPr="00FA7267">
        <w:rPr>
          <w:b/>
          <w:bCs/>
          <w:lang w:val="nl-NL"/>
        </w:rPr>
        <w:t>119.709 cổ ph</w:t>
      </w:r>
      <w:r w:rsidRPr="00FA7267">
        <w:rPr>
          <w:b/>
          <w:bCs/>
          <w:lang w:val="vi-VN"/>
        </w:rPr>
        <w:t>ần</w:t>
      </w:r>
    </w:p>
    <w:p w:rsidR="00E54570" w:rsidRPr="00FA7267" w:rsidRDefault="00E54570" w:rsidP="00F46ACF">
      <w:pPr>
        <w:numPr>
          <w:ilvl w:val="0"/>
          <w:numId w:val="3"/>
        </w:numPr>
        <w:ind w:left="426" w:hanging="426"/>
        <w:rPr>
          <w:lang w:val="nl-NL"/>
        </w:rPr>
      </w:pPr>
      <w:r w:rsidRPr="00FA7267">
        <w:rPr>
          <w:lang w:val="nl-NL"/>
        </w:rPr>
        <w:t xml:space="preserve">Số lượng </w:t>
      </w:r>
      <w:r w:rsidRPr="00FA7267">
        <w:rPr>
          <w:lang w:val="vi-VN"/>
        </w:rPr>
        <w:t xml:space="preserve">cổ phần </w:t>
      </w:r>
      <w:r w:rsidRPr="00FA7267">
        <w:rPr>
          <w:lang w:val="nl-NL"/>
        </w:rPr>
        <w:t xml:space="preserve">người nước ngoài được phép mua: </w:t>
      </w:r>
      <w:r w:rsidRPr="00FA7267">
        <w:rPr>
          <w:b/>
          <w:bCs/>
          <w:lang w:val="nl-NL"/>
        </w:rPr>
        <w:t>119.709 cổ ph</w:t>
      </w:r>
      <w:r w:rsidRPr="00FA7267">
        <w:rPr>
          <w:b/>
          <w:bCs/>
          <w:lang w:val="vi-VN"/>
        </w:rPr>
        <w:t>ần</w:t>
      </w:r>
    </w:p>
    <w:p w:rsidR="00E54570" w:rsidRPr="00FA7267" w:rsidRDefault="00E54570" w:rsidP="00F46ACF">
      <w:pPr>
        <w:pStyle w:val="pbody"/>
        <w:numPr>
          <w:ilvl w:val="0"/>
          <w:numId w:val="3"/>
        </w:numPr>
        <w:spacing w:before="0" w:beforeAutospacing="0" w:after="0" w:afterAutospacing="0" w:line="380" w:lineRule="exact"/>
        <w:ind w:left="426" w:hanging="426"/>
        <w:jc w:val="both"/>
        <w:rPr>
          <w:lang w:val="nl-NL"/>
        </w:rPr>
      </w:pPr>
      <w:r w:rsidRPr="00FA7267">
        <w:rPr>
          <w:b/>
          <w:bCs/>
          <w:i/>
          <w:iCs/>
          <w:lang w:val="nl-NL"/>
        </w:rPr>
        <w:t xml:space="preserve">Tên, địa chỉ tổ chức bán đấu giá: </w:t>
      </w:r>
      <w:r w:rsidRPr="00FA7267">
        <w:rPr>
          <w:lang w:val="nl-NL"/>
        </w:rPr>
        <w:t>Công ty cổ phần Chứng khoán Tân Việt – địa chỉ: tầng 6, số 79 Lý Thường Kiệt, quận Hoàn Kiếm, Hà Nội</w:t>
      </w:r>
    </w:p>
    <w:p w:rsidR="00E54570" w:rsidRPr="00E22342" w:rsidRDefault="00E54570" w:rsidP="00F46ACF">
      <w:pPr>
        <w:pStyle w:val="pbody"/>
        <w:numPr>
          <w:ilvl w:val="0"/>
          <w:numId w:val="3"/>
        </w:numPr>
        <w:spacing w:before="0" w:beforeAutospacing="0" w:after="0" w:afterAutospacing="0" w:line="380" w:lineRule="exact"/>
        <w:ind w:left="426" w:hanging="426"/>
        <w:jc w:val="both"/>
        <w:rPr>
          <w:sz w:val="22"/>
          <w:szCs w:val="22"/>
          <w:lang w:val="nl-NL"/>
        </w:rPr>
      </w:pPr>
      <w:r w:rsidRPr="00E22342">
        <w:rPr>
          <w:b/>
          <w:bCs/>
          <w:i/>
          <w:iCs/>
          <w:sz w:val="22"/>
          <w:szCs w:val="22"/>
          <w:lang w:val="nl-NL"/>
        </w:rPr>
        <w:t>Điều kiện tham dự đấu giá:</w:t>
      </w:r>
      <w:r w:rsidRPr="00E22342">
        <w:rPr>
          <w:sz w:val="22"/>
          <w:szCs w:val="22"/>
          <w:lang w:val="nl-NL"/>
        </w:rPr>
        <w:t xml:space="preserve"> Theo quy định tại Quy chế bán đấu giá cổ phần của Công ty Cổ phần Đầu tư xây dựng hạ tầng nước sạch Hà Nội Công ty Cổ phần Chứng khoán Tân Việt ban hành.</w:t>
      </w:r>
    </w:p>
    <w:p w:rsidR="00E54570" w:rsidRPr="00F46ACF" w:rsidRDefault="00E54570" w:rsidP="00F46ACF">
      <w:pPr>
        <w:pStyle w:val="pbody"/>
        <w:numPr>
          <w:ilvl w:val="0"/>
          <w:numId w:val="3"/>
        </w:numPr>
        <w:spacing w:before="0" w:beforeAutospacing="0" w:after="0" w:afterAutospacing="0" w:line="380" w:lineRule="exact"/>
        <w:ind w:left="426" w:hanging="426"/>
        <w:jc w:val="both"/>
        <w:rPr>
          <w:lang w:val="nl-NL"/>
        </w:rPr>
      </w:pPr>
      <w:r w:rsidRPr="00F46ACF">
        <w:rPr>
          <w:b/>
          <w:bCs/>
          <w:i/>
          <w:iCs/>
          <w:lang w:val="nl-NL"/>
        </w:rPr>
        <w:t xml:space="preserve"> Thời gian, địa điểm đăng ký và nôp tiền đặt cọc: </w:t>
      </w:r>
    </w:p>
    <w:p w:rsidR="00E54570" w:rsidRPr="00FA7267" w:rsidRDefault="00E54570" w:rsidP="00F46ACF">
      <w:pPr>
        <w:pStyle w:val="pbody"/>
        <w:spacing w:before="0" w:beforeAutospacing="0" w:after="0" w:afterAutospacing="0" w:line="380" w:lineRule="exact"/>
        <w:ind w:left="426"/>
        <w:jc w:val="both"/>
        <w:rPr>
          <w:lang w:val="nl-NL"/>
        </w:rPr>
      </w:pPr>
      <w:r w:rsidRPr="00FA7267">
        <w:rPr>
          <w:lang w:val="nl-NL"/>
        </w:rPr>
        <w:t xml:space="preserve">- Thời gian: </w:t>
      </w:r>
      <w:r w:rsidRPr="00FA7267">
        <w:rPr>
          <w:b/>
          <w:bCs/>
          <w:lang w:val="nl-NL"/>
        </w:rPr>
        <w:t>từ 0</w:t>
      </w:r>
      <w:r w:rsidRPr="00FA7267">
        <w:rPr>
          <w:b/>
          <w:bCs/>
          <w:lang w:val="vi-VN"/>
        </w:rPr>
        <w:t xml:space="preserve">9h00 ngày </w:t>
      </w:r>
      <w:r w:rsidRPr="00FA7267">
        <w:rPr>
          <w:b/>
          <w:bCs/>
          <w:lang w:val="nl-NL"/>
        </w:rPr>
        <w:t>2</w:t>
      </w:r>
      <w:r>
        <w:rPr>
          <w:b/>
          <w:bCs/>
          <w:lang w:val="nl-NL"/>
        </w:rPr>
        <w:t>1</w:t>
      </w:r>
      <w:r w:rsidRPr="00FA7267">
        <w:rPr>
          <w:b/>
          <w:bCs/>
          <w:lang w:val="nl-NL"/>
        </w:rPr>
        <w:t>/08/2015</w:t>
      </w:r>
      <w:r w:rsidRPr="00FA7267">
        <w:rPr>
          <w:b/>
          <w:bCs/>
          <w:lang w:val="vi-VN"/>
        </w:rPr>
        <w:t xml:space="preserve"> đến </w:t>
      </w:r>
      <w:r w:rsidRPr="00FA7267">
        <w:rPr>
          <w:b/>
          <w:bCs/>
          <w:lang w:val="nl-NL"/>
        </w:rPr>
        <w:t xml:space="preserve">15h30 </w:t>
      </w:r>
      <w:r w:rsidRPr="00FA7267">
        <w:rPr>
          <w:b/>
          <w:bCs/>
          <w:lang w:val="vi-VN"/>
        </w:rPr>
        <w:t xml:space="preserve">ngày </w:t>
      </w:r>
      <w:r w:rsidRPr="00FA7267">
        <w:rPr>
          <w:b/>
          <w:bCs/>
          <w:lang w:val="nl-NL"/>
        </w:rPr>
        <w:t xml:space="preserve">14/09/2015 </w:t>
      </w:r>
      <w:r w:rsidRPr="00FA7267">
        <w:rPr>
          <w:lang w:val="nl-NL"/>
        </w:rPr>
        <w:t>(Sáng từ 08h00 - 11h30; chiều từ 13h30 - 17h00 các ngày làm việc)</w:t>
      </w:r>
    </w:p>
    <w:p w:rsidR="00E54570" w:rsidRPr="00FA7267" w:rsidRDefault="00E54570" w:rsidP="00F46ACF">
      <w:pPr>
        <w:pStyle w:val="ListParagraph"/>
        <w:tabs>
          <w:tab w:val="left" w:pos="1080"/>
        </w:tabs>
        <w:spacing w:line="380" w:lineRule="exact"/>
        <w:ind w:left="426" w:hanging="426"/>
        <w:jc w:val="both"/>
        <w:rPr>
          <w:noProof/>
          <w:lang w:val="nl-NL"/>
        </w:rPr>
      </w:pPr>
      <w:r w:rsidRPr="00FA7267">
        <w:rPr>
          <w:lang w:val="nl-NL"/>
        </w:rPr>
        <w:tab/>
        <w:t>- Địa điểm: tại Công ty Cổ phần Chứng khoán Tân Việt - Tầng 6, số 79 Lý</w:t>
      </w:r>
      <w:bookmarkStart w:id="0" w:name="_GoBack"/>
      <w:bookmarkEnd w:id="0"/>
      <w:r w:rsidRPr="00FA7267">
        <w:rPr>
          <w:lang w:val="nl-NL"/>
        </w:rPr>
        <w:t xml:space="preserve"> Thường Kiệt, quận Hoàn Kiếm, Hà Nội</w:t>
      </w:r>
    </w:p>
    <w:p w:rsidR="00E54570" w:rsidRPr="00FA7267" w:rsidRDefault="00E54570" w:rsidP="00F46ACF">
      <w:pPr>
        <w:pStyle w:val="pbody"/>
        <w:numPr>
          <w:ilvl w:val="0"/>
          <w:numId w:val="3"/>
        </w:numPr>
        <w:spacing w:before="0" w:beforeAutospacing="0" w:after="0" w:afterAutospacing="0" w:line="380" w:lineRule="exact"/>
        <w:ind w:left="426" w:hanging="426"/>
        <w:jc w:val="both"/>
        <w:rPr>
          <w:lang w:val="nl-NL"/>
        </w:rPr>
      </w:pPr>
      <w:r w:rsidRPr="00FA7267">
        <w:rPr>
          <w:b/>
          <w:bCs/>
          <w:i/>
          <w:iCs/>
          <w:lang w:val="nl-NL"/>
        </w:rPr>
        <w:t>Thời gian và địa điểm nộp phiếu tham dự đấu giá</w:t>
      </w:r>
      <w:r w:rsidRPr="00FA7267">
        <w:rPr>
          <w:lang w:val="nl-NL"/>
        </w:rPr>
        <w:t xml:space="preserve">: chậm nhất </w:t>
      </w:r>
      <w:r w:rsidRPr="00FA7267">
        <w:rPr>
          <w:b/>
          <w:bCs/>
          <w:lang w:val="nl-NL"/>
        </w:rPr>
        <w:t>16h00 ngày 21/09/2015</w:t>
      </w:r>
      <w:r w:rsidRPr="00FA7267">
        <w:rPr>
          <w:lang w:val="vi-VN"/>
        </w:rPr>
        <w:t xml:space="preserve">tại Công ty Cổ phần chứng khoán Tân Việt – Tầng 6, 79 Lý Thường Kiệt, </w:t>
      </w:r>
      <w:r>
        <w:t>q</w:t>
      </w:r>
      <w:r w:rsidRPr="00FA7267">
        <w:t>uận</w:t>
      </w:r>
      <w:r w:rsidRPr="00FA7267">
        <w:rPr>
          <w:lang w:val="vi-VN"/>
        </w:rPr>
        <w:t>Hoàn Kiếm, Hà Nội.</w:t>
      </w:r>
    </w:p>
    <w:p w:rsidR="00E54570" w:rsidRPr="00FA7267" w:rsidRDefault="00E54570" w:rsidP="00F46ACF">
      <w:pPr>
        <w:numPr>
          <w:ilvl w:val="0"/>
          <w:numId w:val="3"/>
        </w:numPr>
        <w:ind w:left="426" w:hanging="426"/>
      </w:pPr>
      <w:r w:rsidRPr="00FA7267">
        <w:t xml:space="preserve">Thời gian và địa điểm đấu giá: </w:t>
      </w:r>
    </w:p>
    <w:p w:rsidR="00E54570" w:rsidRPr="00FA7267" w:rsidRDefault="00E54570" w:rsidP="00F46ACF">
      <w:pPr>
        <w:pStyle w:val="pbody"/>
        <w:spacing w:before="0" w:beforeAutospacing="0" w:after="0" w:afterAutospacing="0" w:line="264" w:lineRule="auto"/>
        <w:ind w:firstLine="426"/>
        <w:jc w:val="both"/>
        <w:rPr>
          <w:b/>
          <w:bCs/>
          <w:lang w:val="en-US"/>
        </w:rPr>
      </w:pPr>
      <w:r w:rsidRPr="00FA7267">
        <w:t xml:space="preserve">- Thời gian: </w:t>
      </w:r>
      <w:r w:rsidRPr="00FA7267">
        <w:rPr>
          <w:b/>
          <w:bCs/>
          <w:lang w:val="nl-NL"/>
        </w:rPr>
        <w:t>09h00 ngày 22/09/2015</w:t>
      </w:r>
    </w:p>
    <w:p w:rsidR="00E54570" w:rsidRPr="00FA7267" w:rsidRDefault="00E54570" w:rsidP="00F46ACF">
      <w:pPr>
        <w:pStyle w:val="pbody"/>
        <w:spacing w:before="0" w:beforeAutospacing="0" w:after="0" w:afterAutospacing="0" w:line="264" w:lineRule="auto"/>
        <w:ind w:firstLine="426"/>
        <w:jc w:val="both"/>
      </w:pPr>
      <w:r w:rsidRPr="00FA7267">
        <w:t xml:space="preserve">- Địa điểm: </w:t>
      </w:r>
      <w:r w:rsidRPr="00FA7267">
        <w:rPr>
          <w:lang w:val="en-US"/>
        </w:rPr>
        <w:t>Công ty Cổ phần chứng khoán Tân Việt – Tầng 6, 79 Lý Thường Kiệt</w:t>
      </w:r>
      <w:r w:rsidRPr="00FA7267">
        <w:t xml:space="preserve">, </w:t>
      </w:r>
      <w:r>
        <w:t>q</w:t>
      </w:r>
      <w:r w:rsidRPr="00FA7267">
        <w:t>uận Hoàn Kiế</w:t>
      </w:r>
      <w:r>
        <w:t xml:space="preserve">m, </w:t>
      </w:r>
      <w:r w:rsidRPr="00FA7267">
        <w:t>Hà Nội</w:t>
      </w:r>
    </w:p>
    <w:p w:rsidR="00E54570" w:rsidRPr="00FA7267" w:rsidRDefault="00E54570" w:rsidP="00F46ACF">
      <w:pPr>
        <w:numPr>
          <w:ilvl w:val="0"/>
          <w:numId w:val="3"/>
        </w:numPr>
        <w:ind w:left="426" w:hanging="426"/>
      </w:pPr>
      <w:r w:rsidRPr="00FA7267">
        <w:t xml:space="preserve">Thời gian nộp tiền mua cổ phần: </w:t>
      </w:r>
      <w:r w:rsidRPr="00F46ACF">
        <w:rPr>
          <w:b/>
          <w:bCs/>
        </w:rPr>
        <w:t>từ ngày 23/09/2015 đến ngày 02/10/2015</w:t>
      </w:r>
    </w:p>
    <w:p w:rsidR="00E54570" w:rsidRPr="00B01526" w:rsidRDefault="00E54570" w:rsidP="00F46ACF">
      <w:pPr>
        <w:numPr>
          <w:ilvl w:val="0"/>
          <w:numId w:val="3"/>
        </w:numPr>
        <w:ind w:left="426" w:hanging="426"/>
        <w:rPr>
          <w:lang w:val="vi-VN"/>
        </w:rPr>
      </w:pPr>
      <w:r w:rsidRPr="00FA7267">
        <w:t>Thời</w:t>
      </w:r>
      <w:r w:rsidRPr="00B01526">
        <w:rPr>
          <w:lang w:val="vi-VN"/>
        </w:rPr>
        <w:t xml:space="preserve"> gian hoàn trả tiền </w:t>
      </w:r>
      <w:r>
        <w:rPr>
          <w:lang w:val="en-US"/>
        </w:rPr>
        <w:t xml:space="preserve">đặt </w:t>
      </w:r>
      <w:r w:rsidRPr="00B01526">
        <w:rPr>
          <w:lang w:val="vi-VN"/>
        </w:rPr>
        <w:t xml:space="preserve">cọc: </w:t>
      </w:r>
      <w:r w:rsidRPr="00B01526">
        <w:rPr>
          <w:b/>
          <w:bCs/>
          <w:lang w:val="vi-VN"/>
        </w:rPr>
        <w:t xml:space="preserve">từ ngày </w:t>
      </w:r>
      <w:r>
        <w:rPr>
          <w:b/>
          <w:bCs/>
          <w:lang w:val="vi-VN"/>
        </w:rPr>
        <w:t>2</w:t>
      </w:r>
      <w:r>
        <w:rPr>
          <w:b/>
          <w:bCs/>
          <w:lang w:val="en-US"/>
        </w:rPr>
        <w:t>3</w:t>
      </w:r>
      <w:r>
        <w:rPr>
          <w:b/>
          <w:bCs/>
          <w:lang w:val="vi-VN"/>
        </w:rPr>
        <w:t>/0</w:t>
      </w:r>
      <w:r>
        <w:rPr>
          <w:b/>
          <w:bCs/>
          <w:lang w:val="en-US"/>
        </w:rPr>
        <w:t>9</w:t>
      </w:r>
      <w:r>
        <w:rPr>
          <w:b/>
          <w:bCs/>
          <w:lang w:val="vi-VN"/>
        </w:rPr>
        <w:t>/2015</w:t>
      </w:r>
      <w:r w:rsidRPr="00B01526">
        <w:rPr>
          <w:b/>
          <w:bCs/>
          <w:lang w:val="vi-VN"/>
        </w:rPr>
        <w:t xml:space="preserve"> đến ngày </w:t>
      </w:r>
      <w:r>
        <w:rPr>
          <w:b/>
          <w:bCs/>
          <w:lang w:val="en-US"/>
        </w:rPr>
        <w:t>28</w:t>
      </w:r>
      <w:r>
        <w:rPr>
          <w:b/>
          <w:bCs/>
          <w:lang w:val="vi-VN"/>
        </w:rPr>
        <w:t>/0</w:t>
      </w:r>
      <w:r>
        <w:rPr>
          <w:b/>
          <w:bCs/>
          <w:lang w:val="en-US"/>
        </w:rPr>
        <w:t>9</w:t>
      </w:r>
      <w:r>
        <w:rPr>
          <w:b/>
          <w:bCs/>
          <w:lang w:val="vi-VN"/>
        </w:rPr>
        <w:t>/2015</w:t>
      </w:r>
    </w:p>
    <w:p w:rsidR="00E54570" w:rsidRDefault="00E54570" w:rsidP="00F46ACF">
      <w:pPr>
        <w:pStyle w:val="pbody"/>
        <w:spacing w:before="0" w:beforeAutospacing="0" w:after="0" w:afterAutospacing="0" w:line="380" w:lineRule="exact"/>
        <w:jc w:val="both"/>
        <w:rPr>
          <w:b/>
          <w:bCs/>
          <w:i/>
          <w:iCs/>
          <w:sz w:val="22"/>
          <w:szCs w:val="22"/>
        </w:rPr>
      </w:pPr>
      <w:r w:rsidRPr="00F46ACF">
        <w:rPr>
          <w:lang w:val="vi-VN"/>
        </w:rPr>
        <w:t xml:space="preserve">Để biết thêm thông tin chi tiết, Quý Khách hàng vui lòng liên hệ Trung tâm Dịch vụ Khách hàng </w:t>
      </w:r>
      <w:r w:rsidRPr="00F46ACF">
        <w:rPr>
          <w:b/>
          <w:bCs/>
          <w:lang w:val="vi-VN"/>
        </w:rPr>
        <w:t>19001885</w:t>
      </w:r>
      <w:r w:rsidRPr="00F46ACF">
        <w:rPr>
          <w:lang w:val="vi-VN"/>
        </w:rPr>
        <w:t xml:space="preserve"> để được giải đáp hoặc truy cập website </w:t>
      </w:r>
      <w:hyperlink r:id="rId7" w:tgtFrame="_blank" w:history="1">
        <w:r w:rsidRPr="00F46ACF">
          <w:rPr>
            <w:rStyle w:val="Hyperlink"/>
            <w:lang w:val="vi-VN"/>
          </w:rPr>
          <w:t>www.tvsi.com.vn</w:t>
        </w:r>
      </w:hyperlink>
      <w:r w:rsidRPr="00F46ACF">
        <w:rPr>
          <w:lang w:val="vi-VN"/>
        </w:rPr>
        <w:t xml:space="preserve">; </w:t>
      </w:r>
      <w:r w:rsidRPr="00F46ACF">
        <w:rPr>
          <w:lang w:val="fr-FR"/>
        </w:rPr>
        <w:t xml:space="preserve">HAWACOM.vn; </w:t>
      </w:r>
      <w:r>
        <w:t>HIICOM</w:t>
      </w:r>
      <w:r w:rsidRPr="00F46ACF">
        <w:t>.vn</w:t>
      </w:r>
    </w:p>
    <w:sectPr w:rsidR="00E54570" w:rsidSect="00166744">
      <w:headerReference w:type="default" r:id="rId8"/>
      <w:pgSz w:w="16838" w:h="11906" w:orient="landscape"/>
      <w:pgMar w:top="1086" w:right="728" w:bottom="720" w:left="630" w:header="270" w:footer="70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4570" w:rsidRDefault="00E54570" w:rsidP="0058390C">
      <w:r>
        <w:separator/>
      </w:r>
    </w:p>
  </w:endnote>
  <w:endnote w:type="continuationSeparator" w:id="0">
    <w:p w:rsidR="00E54570" w:rsidRDefault="00E54570" w:rsidP="0058390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l?r ??fc"/>
    <w:panose1 w:val="02020609040205080304"/>
    <w:charset w:val="80"/>
    <w:family w:val="modern"/>
    <w:pitch w:val="fixed"/>
    <w:sig w:usb0="E00002FF" w:usb1="6AC7FDFB" w:usb2="00000012" w:usb3="00000000" w:csb0="0002009F" w:csb1="00000000"/>
  </w:font>
  <w:font w:name=".VnTime">
    <w:altName w:val="Courier New"/>
    <w:panose1 w:val="00000000000000000000"/>
    <w:charset w:val="00"/>
    <w:family w:val="swiss"/>
    <w:notTrueType/>
    <w:pitch w:val="variable"/>
    <w:sig w:usb0="00000003" w:usb1="00000000" w:usb2="00000000" w:usb3="00000000" w:csb0="00000001" w:csb1="00000000"/>
  </w:font>
  <w:font w:name=".VnTimeH">
    <w:altName w:val="Courier New"/>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4570" w:rsidRDefault="00E54570" w:rsidP="0058390C">
      <w:r>
        <w:separator/>
      </w:r>
    </w:p>
  </w:footnote>
  <w:footnote w:type="continuationSeparator" w:id="0">
    <w:p w:rsidR="00E54570" w:rsidRDefault="00E54570" w:rsidP="0058390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4570" w:rsidRDefault="00E54570" w:rsidP="00166744">
    <w:pPr>
      <w:pStyle w:val="Header"/>
      <w:tabs>
        <w:tab w:val="left" w:pos="2715"/>
      </w:tabs>
    </w:pPr>
    <w:r w:rsidRPr="00824A6E">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7" type="#_x0000_t75" style="width:60.6pt;height:60pt;visibility:visible">
          <v:imagedata r:id="rId1" o:title=""/>
        </v:shape>
      </w:pict>
    </w:r>
    <w:r>
      <w:rPr>
        <w:b/>
        <w:bCs/>
      </w:rPr>
      <w:tab/>
    </w:r>
    <w:r>
      <w:rPr>
        <w:b/>
        <w:bCs/>
      </w:rPr>
      <w:tab/>
    </w:r>
    <w:r>
      <w:rPr>
        <w:b/>
        <w:bCs/>
      </w:rPr>
      <w:tab/>
    </w:r>
    <w:r>
      <w:rPr>
        <w:b/>
        <w:bCs/>
      </w:rPr>
      <w:tab/>
    </w:r>
    <w:r>
      <w:rPr>
        <w:b/>
        <w:bCs/>
      </w:rPr>
      <w:tab/>
    </w:r>
    <w:r>
      <w:rPr>
        <w:b/>
        <w:bCs/>
      </w:rPr>
      <w:tab/>
    </w:r>
    <w:r>
      <w:rPr>
        <w:b/>
        <w:bCs/>
      </w:rPr>
      <w:tab/>
    </w:r>
    <w:r>
      <w:rPr>
        <w:b/>
        <w:bCs/>
      </w:rPr>
      <w:tab/>
    </w:r>
    <w:r w:rsidRPr="00824A6E">
      <w:rPr>
        <w:rFonts w:ascii="Arial" w:hAnsi="Arial" w:cs="Arial"/>
        <w:b/>
        <w:bCs/>
        <w:noProof/>
        <w:sz w:val="32"/>
        <w:szCs w:val="32"/>
        <w:lang w:val="en-US" w:eastAsia="en-US"/>
      </w:rPr>
      <w:pict>
        <v:shape id="Picture 2" o:spid="_x0000_i1028" type="#_x0000_t75" alt="Description: E:\TVSI\logo cac kieu\4-logo-slogan.jpg" style="width:108pt;height:43.8pt;visibility:visible">
          <v:imagedata r:id="rId2"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840259"/>
    <w:multiLevelType w:val="hybridMultilevel"/>
    <w:tmpl w:val="36A47B9E"/>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
    <w:nsid w:val="50994A13"/>
    <w:multiLevelType w:val="hybridMultilevel"/>
    <w:tmpl w:val="EDA2192E"/>
    <w:lvl w:ilvl="0" w:tplc="5ED699EC">
      <w:start w:val="1"/>
      <w:numFmt w:val="decimal"/>
      <w:lvlText w:val="%1."/>
      <w:lvlJc w:val="left"/>
      <w:pPr>
        <w:ind w:left="720" w:hanging="360"/>
      </w:pPr>
      <w:rPr>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79A460E8"/>
    <w:multiLevelType w:val="multilevel"/>
    <w:tmpl w:val="D8ACDA5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3.%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96C46"/>
    <w:rsid w:val="00042C91"/>
    <w:rsid w:val="00060883"/>
    <w:rsid w:val="00112759"/>
    <w:rsid w:val="001221CF"/>
    <w:rsid w:val="00166744"/>
    <w:rsid w:val="001B5C35"/>
    <w:rsid w:val="001C0ADF"/>
    <w:rsid w:val="001E7F22"/>
    <w:rsid w:val="00251B9A"/>
    <w:rsid w:val="002A72FC"/>
    <w:rsid w:val="002F6DC9"/>
    <w:rsid w:val="002F71F6"/>
    <w:rsid w:val="003077CE"/>
    <w:rsid w:val="00346340"/>
    <w:rsid w:val="003E2109"/>
    <w:rsid w:val="00423842"/>
    <w:rsid w:val="004429A4"/>
    <w:rsid w:val="00455177"/>
    <w:rsid w:val="0046000B"/>
    <w:rsid w:val="004825C3"/>
    <w:rsid w:val="004A1321"/>
    <w:rsid w:val="00555ACF"/>
    <w:rsid w:val="00557607"/>
    <w:rsid w:val="0058390C"/>
    <w:rsid w:val="005C6FA0"/>
    <w:rsid w:val="006818C0"/>
    <w:rsid w:val="00695963"/>
    <w:rsid w:val="0072514D"/>
    <w:rsid w:val="00796C46"/>
    <w:rsid w:val="00824A6E"/>
    <w:rsid w:val="00836BDB"/>
    <w:rsid w:val="00893F71"/>
    <w:rsid w:val="008A5891"/>
    <w:rsid w:val="008A6EEE"/>
    <w:rsid w:val="008C2A83"/>
    <w:rsid w:val="008D56A2"/>
    <w:rsid w:val="008F5045"/>
    <w:rsid w:val="00955EA6"/>
    <w:rsid w:val="00977BAE"/>
    <w:rsid w:val="009D3022"/>
    <w:rsid w:val="00A048A8"/>
    <w:rsid w:val="00A06715"/>
    <w:rsid w:val="00A348E4"/>
    <w:rsid w:val="00A64548"/>
    <w:rsid w:val="00A96412"/>
    <w:rsid w:val="00AE133F"/>
    <w:rsid w:val="00B01526"/>
    <w:rsid w:val="00B062D5"/>
    <w:rsid w:val="00B1716E"/>
    <w:rsid w:val="00B277BF"/>
    <w:rsid w:val="00B921B8"/>
    <w:rsid w:val="00B97B62"/>
    <w:rsid w:val="00BA27F1"/>
    <w:rsid w:val="00C020F6"/>
    <w:rsid w:val="00C62FDA"/>
    <w:rsid w:val="00CD697D"/>
    <w:rsid w:val="00D435B7"/>
    <w:rsid w:val="00D94689"/>
    <w:rsid w:val="00E120D9"/>
    <w:rsid w:val="00E22342"/>
    <w:rsid w:val="00E51AE1"/>
    <w:rsid w:val="00E54570"/>
    <w:rsid w:val="00E877AF"/>
    <w:rsid w:val="00EE4F27"/>
    <w:rsid w:val="00F42B96"/>
    <w:rsid w:val="00F46ACF"/>
    <w:rsid w:val="00F75E65"/>
    <w:rsid w:val="00FA7267"/>
    <w:rsid w:val="00FF115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58390C"/>
    <w:rPr>
      <w:rFonts w:ascii="Times New Roman" w:eastAsia="MS Mincho" w:hAnsi="Times New Roman"/>
      <w:sz w:val="24"/>
      <w:szCs w:val="24"/>
      <w:lang w:val="en-SG" w:eastAsia="ja-JP"/>
    </w:rPr>
  </w:style>
  <w:style w:type="paragraph" w:styleId="Heading1">
    <w:name w:val="heading 1"/>
    <w:basedOn w:val="Normal"/>
    <w:next w:val="Normal"/>
    <w:link w:val="Heading1Char"/>
    <w:uiPriority w:val="99"/>
    <w:qFormat/>
    <w:rsid w:val="00346340"/>
    <w:pPr>
      <w:keepNext/>
      <w:widowControl w:val="0"/>
      <w:numPr>
        <w:numId w:val="2"/>
      </w:numPr>
      <w:jc w:val="both"/>
      <w:outlineLvl w:val="0"/>
    </w:pPr>
    <w:rPr>
      <w:rFonts w:ascii=".VnTime" w:eastAsia="Times New Roman" w:hAnsi=".VnTime" w:cs=".VnTime"/>
      <w:sz w:val="26"/>
      <w:szCs w:val="26"/>
      <w:lang w:val="en-US" w:eastAsia="en-US"/>
    </w:rPr>
  </w:style>
  <w:style w:type="paragraph" w:styleId="Heading2">
    <w:name w:val="heading 2"/>
    <w:basedOn w:val="Normal"/>
    <w:next w:val="Normal"/>
    <w:link w:val="Heading2Char"/>
    <w:uiPriority w:val="99"/>
    <w:qFormat/>
    <w:rsid w:val="00346340"/>
    <w:pPr>
      <w:keepNext/>
      <w:widowControl w:val="0"/>
      <w:numPr>
        <w:ilvl w:val="1"/>
        <w:numId w:val="2"/>
      </w:numPr>
      <w:jc w:val="both"/>
      <w:outlineLvl w:val="1"/>
    </w:pPr>
    <w:rPr>
      <w:rFonts w:ascii=".VnTimeH" w:eastAsia="Times New Roman" w:hAnsi=".VnTimeH" w:cs=".VnTimeH"/>
      <w:b/>
      <w:bCs/>
      <w:lang w:val="en-US" w:eastAsia="en-US"/>
    </w:rPr>
  </w:style>
  <w:style w:type="paragraph" w:styleId="Heading3">
    <w:name w:val="heading 3"/>
    <w:basedOn w:val="Normal"/>
    <w:next w:val="Normal"/>
    <w:link w:val="Heading3Char"/>
    <w:uiPriority w:val="99"/>
    <w:qFormat/>
    <w:rsid w:val="00346340"/>
    <w:pPr>
      <w:keepNext/>
      <w:numPr>
        <w:ilvl w:val="2"/>
        <w:numId w:val="2"/>
      </w:numPr>
      <w:spacing w:before="240"/>
      <w:jc w:val="center"/>
      <w:outlineLvl w:val="2"/>
    </w:pPr>
    <w:rPr>
      <w:rFonts w:ascii=".VnTime" w:eastAsia="Times New Roman" w:hAnsi=".VnTime" w:cs=".VnTime"/>
      <w:i/>
      <w:iCs/>
      <w:sz w:val="28"/>
      <w:szCs w:val="28"/>
      <w:lang w:val="en-US" w:eastAsia="en-US"/>
    </w:rPr>
  </w:style>
  <w:style w:type="paragraph" w:styleId="Heading4">
    <w:name w:val="heading 4"/>
    <w:basedOn w:val="Normal"/>
    <w:next w:val="Normal"/>
    <w:link w:val="Heading4Char"/>
    <w:uiPriority w:val="99"/>
    <w:qFormat/>
    <w:rsid w:val="00346340"/>
    <w:pPr>
      <w:keepNext/>
      <w:widowControl w:val="0"/>
      <w:numPr>
        <w:ilvl w:val="3"/>
        <w:numId w:val="2"/>
      </w:numPr>
      <w:jc w:val="center"/>
      <w:outlineLvl w:val="3"/>
    </w:pPr>
    <w:rPr>
      <w:rFonts w:ascii=".VnTime" w:eastAsia="Times New Roman" w:hAnsi=".VnTime" w:cs=".VnTime"/>
      <w:b/>
      <w:bCs/>
      <w:sz w:val="26"/>
      <w:szCs w:val="26"/>
      <w:lang w:val="en-US" w:eastAsia="en-US"/>
    </w:rPr>
  </w:style>
  <w:style w:type="paragraph" w:styleId="Heading5">
    <w:name w:val="heading 5"/>
    <w:basedOn w:val="Normal"/>
    <w:next w:val="Normal"/>
    <w:link w:val="Heading5Char"/>
    <w:uiPriority w:val="99"/>
    <w:qFormat/>
    <w:rsid w:val="00346340"/>
    <w:pPr>
      <w:keepNext/>
      <w:widowControl w:val="0"/>
      <w:numPr>
        <w:ilvl w:val="4"/>
        <w:numId w:val="2"/>
      </w:numPr>
      <w:jc w:val="center"/>
      <w:outlineLvl w:val="4"/>
    </w:pPr>
    <w:rPr>
      <w:rFonts w:ascii=".VnTimeH" w:eastAsia="Times New Roman" w:hAnsi=".VnTimeH" w:cs=".VnTimeH"/>
      <w:b/>
      <w:bCs/>
      <w:sz w:val="20"/>
      <w:szCs w:val="20"/>
      <w:lang w:val="en-US" w:eastAsia="en-US"/>
    </w:rPr>
  </w:style>
  <w:style w:type="paragraph" w:styleId="Heading6">
    <w:name w:val="heading 6"/>
    <w:basedOn w:val="Normal"/>
    <w:next w:val="Normal"/>
    <w:link w:val="Heading6Char"/>
    <w:uiPriority w:val="99"/>
    <w:qFormat/>
    <w:rsid w:val="00346340"/>
    <w:pPr>
      <w:keepNext/>
      <w:widowControl w:val="0"/>
      <w:numPr>
        <w:ilvl w:val="5"/>
        <w:numId w:val="2"/>
      </w:numPr>
      <w:outlineLvl w:val="5"/>
    </w:pPr>
    <w:rPr>
      <w:rFonts w:ascii=".VnTime" w:eastAsia="Times New Roman" w:hAnsi=".VnTime" w:cs=".VnTime"/>
      <w:lang w:val="en-US" w:eastAsia="en-US"/>
    </w:rPr>
  </w:style>
  <w:style w:type="paragraph" w:styleId="Heading7">
    <w:name w:val="heading 7"/>
    <w:basedOn w:val="Normal"/>
    <w:next w:val="Normal"/>
    <w:link w:val="Heading7Char"/>
    <w:uiPriority w:val="99"/>
    <w:qFormat/>
    <w:rsid w:val="00346340"/>
    <w:pPr>
      <w:keepNext/>
      <w:numPr>
        <w:ilvl w:val="6"/>
        <w:numId w:val="2"/>
      </w:numPr>
      <w:jc w:val="center"/>
      <w:outlineLvl w:val="6"/>
    </w:pPr>
    <w:rPr>
      <w:rFonts w:ascii=".VnTime" w:eastAsia="Times New Roman" w:hAnsi=".VnTime" w:cs=".VnTime"/>
      <w:b/>
      <w:bCs/>
      <w:i/>
      <w:iCs/>
      <w:sz w:val="30"/>
      <w:szCs w:val="30"/>
      <w:lang w:val="en-US" w:eastAsia="en-US"/>
    </w:rPr>
  </w:style>
  <w:style w:type="paragraph" w:styleId="Heading8">
    <w:name w:val="heading 8"/>
    <w:basedOn w:val="Normal"/>
    <w:next w:val="Normal"/>
    <w:link w:val="Heading8Char"/>
    <w:uiPriority w:val="99"/>
    <w:qFormat/>
    <w:rsid w:val="00346340"/>
    <w:pPr>
      <w:keepNext/>
      <w:widowControl w:val="0"/>
      <w:numPr>
        <w:ilvl w:val="7"/>
        <w:numId w:val="2"/>
      </w:numPr>
      <w:jc w:val="center"/>
      <w:outlineLvl w:val="7"/>
    </w:pPr>
    <w:rPr>
      <w:rFonts w:ascii=".VnTimeH" w:eastAsia="Times New Roman" w:hAnsi=".VnTimeH" w:cs=".VnTimeH"/>
      <w:b/>
      <w:bCs/>
      <w:sz w:val="28"/>
      <w:szCs w:val="28"/>
      <w:lang w:val="en-US" w:eastAsia="en-US"/>
    </w:rPr>
  </w:style>
  <w:style w:type="paragraph" w:styleId="Heading9">
    <w:name w:val="heading 9"/>
    <w:basedOn w:val="Normal"/>
    <w:next w:val="Normal"/>
    <w:link w:val="Heading9Char"/>
    <w:uiPriority w:val="99"/>
    <w:qFormat/>
    <w:rsid w:val="00346340"/>
    <w:pPr>
      <w:keepNext/>
      <w:numPr>
        <w:ilvl w:val="8"/>
        <w:numId w:val="2"/>
      </w:numPr>
      <w:spacing w:before="180"/>
      <w:jc w:val="center"/>
      <w:outlineLvl w:val="8"/>
    </w:pPr>
    <w:rPr>
      <w:rFonts w:ascii=".VnTimeH" w:eastAsia="Times New Roman" w:hAnsi=".VnTimeH" w:cs=".VnTimeH"/>
      <w:b/>
      <w:bCs/>
      <w:lang w:val="en-US"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46340"/>
    <w:rPr>
      <w:rFonts w:ascii=".VnTime" w:hAnsi=".VnTime" w:cs=".VnTime"/>
      <w:sz w:val="20"/>
      <w:szCs w:val="20"/>
      <w:lang w:val="en-US"/>
    </w:rPr>
  </w:style>
  <w:style w:type="character" w:customStyle="1" w:styleId="Heading2Char">
    <w:name w:val="Heading 2 Char"/>
    <w:basedOn w:val="DefaultParagraphFont"/>
    <w:link w:val="Heading2"/>
    <w:uiPriority w:val="99"/>
    <w:locked/>
    <w:rsid w:val="00346340"/>
    <w:rPr>
      <w:rFonts w:ascii=".VnTimeH" w:hAnsi=".VnTimeH" w:cs=".VnTimeH"/>
      <w:b/>
      <w:bCs/>
      <w:sz w:val="20"/>
      <w:szCs w:val="20"/>
      <w:lang w:val="en-US"/>
    </w:rPr>
  </w:style>
  <w:style w:type="character" w:customStyle="1" w:styleId="Heading3Char">
    <w:name w:val="Heading 3 Char"/>
    <w:basedOn w:val="DefaultParagraphFont"/>
    <w:link w:val="Heading3"/>
    <w:uiPriority w:val="99"/>
    <w:locked/>
    <w:rsid w:val="00346340"/>
    <w:rPr>
      <w:rFonts w:ascii=".VnTime" w:hAnsi=".VnTime" w:cs=".VnTime"/>
      <w:i/>
      <w:iCs/>
      <w:sz w:val="20"/>
      <w:szCs w:val="20"/>
      <w:lang w:val="en-US"/>
    </w:rPr>
  </w:style>
  <w:style w:type="character" w:customStyle="1" w:styleId="Heading4Char">
    <w:name w:val="Heading 4 Char"/>
    <w:basedOn w:val="DefaultParagraphFont"/>
    <w:link w:val="Heading4"/>
    <w:uiPriority w:val="99"/>
    <w:locked/>
    <w:rsid w:val="00346340"/>
    <w:rPr>
      <w:rFonts w:ascii=".VnTime" w:hAnsi=".VnTime" w:cs=".VnTime"/>
      <w:b/>
      <w:bCs/>
      <w:sz w:val="20"/>
      <w:szCs w:val="20"/>
      <w:lang w:val="en-US"/>
    </w:rPr>
  </w:style>
  <w:style w:type="character" w:customStyle="1" w:styleId="Heading5Char">
    <w:name w:val="Heading 5 Char"/>
    <w:basedOn w:val="DefaultParagraphFont"/>
    <w:link w:val="Heading5"/>
    <w:uiPriority w:val="99"/>
    <w:locked/>
    <w:rsid w:val="00346340"/>
    <w:rPr>
      <w:rFonts w:ascii=".VnTimeH" w:hAnsi=".VnTimeH" w:cs=".VnTimeH"/>
      <w:b/>
      <w:bCs/>
      <w:sz w:val="20"/>
      <w:szCs w:val="20"/>
      <w:lang w:val="en-US"/>
    </w:rPr>
  </w:style>
  <w:style w:type="character" w:customStyle="1" w:styleId="Heading6Char">
    <w:name w:val="Heading 6 Char"/>
    <w:basedOn w:val="DefaultParagraphFont"/>
    <w:link w:val="Heading6"/>
    <w:uiPriority w:val="99"/>
    <w:locked/>
    <w:rsid w:val="00346340"/>
    <w:rPr>
      <w:rFonts w:ascii=".VnTime" w:hAnsi=".VnTime" w:cs=".VnTime"/>
      <w:sz w:val="20"/>
      <w:szCs w:val="20"/>
      <w:lang w:val="en-US"/>
    </w:rPr>
  </w:style>
  <w:style w:type="character" w:customStyle="1" w:styleId="Heading7Char">
    <w:name w:val="Heading 7 Char"/>
    <w:basedOn w:val="DefaultParagraphFont"/>
    <w:link w:val="Heading7"/>
    <w:uiPriority w:val="99"/>
    <w:locked/>
    <w:rsid w:val="00346340"/>
    <w:rPr>
      <w:rFonts w:ascii=".VnTime" w:hAnsi=".VnTime" w:cs=".VnTime"/>
      <w:b/>
      <w:bCs/>
      <w:i/>
      <w:iCs/>
      <w:sz w:val="20"/>
      <w:szCs w:val="20"/>
      <w:lang w:val="en-US"/>
    </w:rPr>
  </w:style>
  <w:style w:type="character" w:customStyle="1" w:styleId="Heading8Char">
    <w:name w:val="Heading 8 Char"/>
    <w:basedOn w:val="DefaultParagraphFont"/>
    <w:link w:val="Heading8"/>
    <w:uiPriority w:val="99"/>
    <w:locked/>
    <w:rsid w:val="00346340"/>
    <w:rPr>
      <w:rFonts w:ascii=".VnTimeH" w:hAnsi=".VnTimeH" w:cs=".VnTimeH"/>
      <w:b/>
      <w:bCs/>
      <w:sz w:val="20"/>
      <w:szCs w:val="20"/>
      <w:lang w:val="en-US"/>
    </w:rPr>
  </w:style>
  <w:style w:type="character" w:customStyle="1" w:styleId="Heading9Char">
    <w:name w:val="Heading 9 Char"/>
    <w:basedOn w:val="DefaultParagraphFont"/>
    <w:link w:val="Heading9"/>
    <w:uiPriority w:val="99"/>
    <w:locked/>
    <w:rsid w:val="00346340"/>
    <w:rPr>
      <w:rFonts w:ascii=".VnTimeH" w:hAnsi=".VnTimeH" w:cs=".VnTimeH"/>
      <w:b/>
      <w:bCs/>
      <w:sz w:val="20"/>
      <w:szCs w:val="20"/>
      <w:lang w:val="en-US"/>
    </w:rPr>
  </w:style>
  <w:style w:type="paragraph" w:customStyle="1" w:styleId="ptitle">
    <w:name w:val="ptitle"/>
    <w:basedOn w:val="Normal"/>
    <w:uiPriority w:val="99"/>
    <w:rsid w:val="0058390C"/>
    <w:pPr>
      <w:spacing w:before="100" w:beforeAutospacing="1" w:after="100" w:afterAutospacing="1"/>
    </w:pPr>
  </w:style>
  <w:style w:type="paragraph" w:customStyle="1" w:styleId="pbody">
    <w:name w:val="pbody"/>
    <w:basedOn w:val="Normal"/>
    <w:uiPriority w:val="99"/>
    <w:rsid w:val="0058390C"/>
    <w:pPr>
      <w:spacing w:before="100" w:beforeAutospacing="1" w:after="100" w:afterAutospacing="1"/>
    </w:pPr>
  </w:style>
  <w:style w:type="character" w:styleId="Hyperlink">
    <w:name w:val="Hyperlink"/>
    <w:basedOn w:val="DefaultParagraphFont"/>
    <w:uiPriority w:val="99"/>
    <w:rsid w:val="0058390C"/>
  </w:style>
  <w:style w:type="paragraph" w:styleId="BodyTextIndent">
    <w:name w:val="Body Text Indent"/>
    <w:basedOn w:val="Normal"/>
    <w:link w:val="BodyTextIndentChar"/>
    <w:uiPriority w:val="99"/>
    <w:rsid w:val="0058390C"/>
    <w:pPr>
      <w:spacing w:after="120"/>
      <w:ind w:left="283"/>
    </w:pPr>
    <w:rPr>
      <w:lang w:val="en-US" w:eastAsia="en-US"/>
    </w:rPr>
  </w:style>
  <w:style w:type="character" w:customStyle="1" w:styleId="BodyTextIndentChar">
    <w:name w:val="Body Text Indent Char"/>
    <w:basedOn w:val="DefaultParagraphFont"/>
    <w:link w:val="BodyTextIndent"/>
    <w:uiPriority w:val="99"/>
    <w:locked/>
    <w:rsid w:val="0058390C"/>
    <w:rPr>
      <w:rFonts w:ascii="Times New Roman" w:eastAsia="MS Mincho" w:hAnsi="Times New Roman" w:cs="Times New Roman"/>
      <w:sz w:val="24"/>
      <w:szCs w:val="24"/>
      <w:lang w:val="en-US"/>
    </w:rPr>
  </w:style>
  <w:style w:type="paragraph" w:styleId="Header">
    <w:name w:val="header"/>
    <w:basedOn w:val="Normal"/>
    <w:link w:val="HeaderChar"/>
    <w:uiPriority w:val="99"/>
    <w:rsid w:val="0058390C"/>
    <w:pPr>
      <w:tabs>
        <w:tab w:val="center" w:pos="4320"/>
        <w:tab w:val="right" w:pos="8640"/>
      </w:tabs>
    </w:pPr>
  </w:style>
  <w:style w:type="character" w:customStyle="1" w:styleId="HeaderChar">
    <w:name w:val="Header Char"/>
    <w:basedOn w:val="DefaultParagraphFont"/>
    <w:link w:val="Header"/>
    <w:uiPriority w:val="99"/>
    <w:locked/>
    <w:rsid w:val="0058390C"/>
    <w:rPr>
      <w:rFonts w:ascii="Times New Roman" w:eastAsia="MS Mincho" w:hAnsi="Times New Roman" w:cs="Times New Roman"/>
      <w:sz w:val="24"/>
      <w:szCs w:val="24"/>
      <w:lang w:val="en-SG" w:eastAsia="ja-JP"/>
    </w:rPr>
  </w:style>
  <w:style w:type="paragraph" w:styleId="Footer">
    <w:name w:val="footer"/>
    <w:basedOn w:val="Normal"/>
    <w:link w:val="FooterChar"/>
    <w:uiPriority w:val="99"/>
    <w:rsid w:val="0058390C"/>
    <w:pPr>
      <w:tabs>
        <w:tab w:val="center" w:pos="4513"/>
        <w:tab w:val="right" w:pos="9026"/>
      </w:tabs>
    </w:pPr>
  </w:style>
  <w:style w:type="character" w:customStyle="1" w:styleId="FooterChar">
    <w:name w:val="Footer Char"/>
    <w:basedOn w:val="DefaultParagraphFont"/>
    <w:link w:val="Footer"/>
    <w:uiPriority w:val="99"/>
    <w:locked/>
    <w:rsid w:val="0058390C"/>
    <w:rPr>
      <w:rFonts w:ascii="Times New Roman" w:eastAsia="MS Mincho" w:hAnsi="Times New Roman" w:cs="Times New Roman"/>
      <w:sz w:val="24"/>
      <w:szCs w:val="24"/>
      <w:lang w:val="en-SG" w:eastAsia="ja-JP"/>
    </w:rPr>
  </w:style>
  <w:style w:type="paragraph" w:styleId="BalloonText">
    <w:name w:val="Balloon Text"/>
    <w:basedOn w:val="Normal"/>
    <w:link w:val="BalloonTextChar"/>
    <w:uiPriority w:val="99"/>
    <w:semiHidden/>
    <w:rsid w:val="00042C9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42C91"/>
    <w:rPr>
      <w:rFonts w:ascii="Tahoma" w:eastAsia="MS Mincho" w:hAnsi="Tahoma" w:cs="Tahoma"/>
      <w:sz w:val="16"/>
      <w:szCs w:val="16"/>
      <w:lang w:val="en-SG" w:eastAsia="ja-JP"/>
    </w:rPr>
  </w:style>
  <w:style w:type="paragraph" w:styleId="Title">
    <w:name w:val="Title"/>
    <w:basedOn w:val="Normal"/>
    <w:link w:val="TitleChar"/>
    <w:uiPriority w:val="99"/>
    <w:qFormat/>
    <w:rsid w:val="00346340"/>
    <w:pPr>
      <w:widowControl w:val="0"/>
      <w:jc w:val="center"/>
    </w:pPr>
    <w:rPr>
      <w:rFonts w:ascii=".VnTime" w:eastAsia="Times New Roman" w:hAnsi=".VnTime" w:cs=".VnTime"/>
      <w:b/>
      <w:bCs/>
      <w:sz w:val="42"/>
      <w:szCs w:val="42"/>
      <w:lang w:val="en-US" w:eastAsia="en-US"/>
    </w:rPr>
  </w:style>
  <w:style w:type="character" w:customStyle="1" w:styleId="TitleChar">
    <w:name w:val="Title Char"/>
    <w:basedOn w:val="DefaultParagraphFont"/>
    <w:link w:val="Title"/>
    <w:uiPriority w:val="99"/>
    <w:locked/>
    <w:rsid w:val="00346340"/>
    <w:rPr>
      <w:rFonts w:ascii=".VnTime" w:hAnsi=".VnTime" w:cs=".VnTime"/>
      <w:b/>
      <w:bCs/>
      <w:sz w:val="20"/>
      <w:szCs w:val="20"/>
      <w:lang w:val="en-US"/>
    </w:rPr>
  </w:style>
  <w:style w:type="paragraph" w:styleId="BodyText2">
    <w:name w:val="Body Text 2"/>
    <w:basedOn w:val="Normal"/>
    <w:link w:val="BodyText2Char"/>
    <w:uiPriority w:val="99"/>
    <w:semiHidden/>
    <w:rsid w:val="00346340"/>
    <w:pPr>
      <w:spacing w:after="120" w:line="480" w:lineRule="auto"/>
    </w:pPr>
  </w:style>
  <w:style w:type="character" w:customStyle="1" w:styleId="BodyText2Char">
    <w:name w:val="Body Text 2 Char"/>
    <w:basedOn w:val="DefaultParagraphFont"/>
    <w:link w:val="BodyText2"/>
    <w:uiPriority w:val="99"/>
    <w:semiHidden/>
    <w:locked/>
    <w:rsid w:val="00346340"/>
    <w:rPr>
      <w:rFonts w:ascii="Times New Roman" w:eastAsia="MS Mincho" w:hAnsi="Times New Roman" w:cs="Times New Roman"/>
      <w:sz w:val="24"/>
      <w:szCs w:val="24"/>
      <w:lang w:val="en-SG" w:eastAsia="ja-JP"/>
    </w:rPr>
  </w:style>
  <w:style w:type="paragraph" w:styleId="ListParagraph">
    <w:name w:val="List Paragraph"/>
    <w:basedOn w:val="Normal"/>
    <w:uiPriority w:val="99"/>
    <w:qFormat/>
    <w:rsid w:val="00EE4F27"/>
    <w:pPr>
      <w:ind w:left="7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tvsi.com.v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1</Pages>
  <Words>331</Words>
  <Characters>1893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THÔNG BÁO BÁN ĐẤU GIÁ CỔ PHẦN CỦA CTCP ĐẦU TƯ XÂY DỰNG HẠ TẦNG NƯỚC SẠCH HÀ NỘI </dc:title>
  <dc:subject/>
  <dc:creator>Microsoft account</dc:creator>
  <cp:keywords/>
  <dc:description/>
  <cp:lastModifiedBy>huy</cp:lastModifiedBy>
  <cp:revision>2</cp:revision>
  <dcterms:created xsi:type="dcterms:W3CDTF">2015-08-27T04:10:00Z</dcterms:created>
  <dcterms:modified xsi:type="dcterms:W3CDTF">2015-08-27T04:10:00Z</dcterms:modified>
</cp:coreProperties>
</file>